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Angel Investing Due Diligence Checklist</w:t>
      </w:r>
    </w:p>
    <w:p>
      <w:pPr>
        <w:pStyle w:val="ListBullet"/>
      </w:pPr>
      <w:r>
        <w:t>☐ Founders: Background, track record, commitment.</w:t>
      </w:r>
    </w:p>
    <w:p>
      <w:pPr>
        <w:pStyle w:val="ListBullet"/>
      </w:pPr>
      <w:r>
        <w:t>☐ Market: Size, growth rate, realistic TAM (Total Addressable Market).</w:t>
      </w:r>
    </w:p>
    <w:p>
      <w:pPr>
        <w:pStyle w:val="ListBullet"/>
      </w:pPr>
      <w:r>
        <w:t>☐ Product: Is there a working MVP or traction?</w:t>
      </w:r>
    </w:p>
    <w:p>
      <w:pPr>
        <w:pStyle w:val="ListBullet"/>
      </w:pPr>
      <w:r>
        <w:t>☐ Moat: What protects them? IP, partnerships, regulation?</w:t>
      </w:r>
    </w:p>
    <w:p>
      <w:pPr>
        <w:pStyle w:val="ListBullet"/>
      </w:pPr>
      <w:r>
        <w:t>☐ Financials: Runway, burn rate, revenue pipeline.</w:t>
      </w:r>
    </w:p>
    <w:p>
      <w:pPr>
        <w:pStyle w:val="ListBullet"/>
      </w:pPr>
      <w:r>
        <w:t>☐ Cap Table: Who owns what? Any red flags?</w:t>
      </w:r>
    </w:p>
    <w:p>
      <w:pPr>
        <w:pStyle w:val="ListBullet"/>
      </w:pPr>
      <w:r>
        <w:t>☐ Customers: Evidence of demand, early adopters, pilots.</w:t>
      </w:r>
    </w:p>
    <w:p>
      <w:pPr>
        <w:pStyle w:val="ListBullet"/>
      </w:pPr>
      <w:r>
        <w:t>☐ Legal: Incorporation, compliance, contracts.</w:t>
      </w:r>
    </w:p>
    <w:p>
      <w:pPr>
        <w:pStyle w:val="ListBullet"/>
      </w:pPr>
      <w:r>
        <w:t>☐ Exit Potential: Who are likely acquirers? IPO realistic?</w:t>
      </w:r>
    </w:p>
    <w:p>
      <w:pPr>
        <w:pStyle w:val="ListBullet"/>
      </w:pPr>
      <w:r>
        <w:t>☐ Risks: What must go right? What could kill the deal?</w:t>
      </w:r>
    </w:p>
    <w:p>
      <w:pPr>
        <w:pStyle w:val="ListBullet"/>
      </w:pPr>
      <w:r>
        <w:t>☐ Reminder: ~90% of startups fail. Invest only what you can afford to lose. Typically limited to Accredited Investors.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