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qkwlyhavybze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🧾 One‑Page Family Money Plan Worksheet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1. Family Details &amp; Stage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Parent(s):</w:t>
      </w:r>
      <w:r w:rsidDel="00000000" w:rsidR="00000000" w:rsidRPr="00000000">
        <w:rPr>
          <w:rtl w:val="0"/>
        </w:rPr>
        <w:t xml:space="preserve"> __________________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Child Name(s) + Age(s):</w:t>
      </w:r>
      <w:r w:rsidDel="00000000" w:rsidR="00000000" w:rsidRPr="00000000">
        <w:rPr>
          <w:rtl w:val="0"/>
        </w:rPr>
        <w:t xml:space="preserve"> __________________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Stage:</w:t>
      </w:r>
      <w:r w:rsidDel="00000000" w:rsidR="00000000" w:rsidRPr="00000000">
        <w:rPr>
          <w:rtl w:val="0"/>
        </w:rPr>
        <w:t xml:space="preserve"> ☐ 4–6 ☐ 7–12 ☐ Teen (13–18)</w:t>
        <w:br w:type="textWrapping"/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2. Current Conversation Habits (Check All That Apply)</w:t>
        <w:br w:type="textWrapping"/>
      </w:r>
      <w:r w:rsidDel="00000000" w:rsidR="00000000" w:rsidRPr="00000000">
        <w:rPr>
          <w:rtl w:val="0"/>
        </w:rPr>
        <w:t xml:space="preserve"> ☐ Avoid money talk altogether</w:t>
        <w:br w:type="textWrapping"/>
        <w:t xml:space="preserve"> ☐ Mention money only when problems arise</w:t>
        <w:br w:type="textWrapping"/>
        <w:t xml:space="preserve"> ☐ Talk as a family about budgets/saving</w:t>
        <w:br w:type="textWrapping"/>
        <w:t xml:space="preserve"> ☐ Involve kids in decisions for small purchases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3. Financial Value Language (Choose Your Tone)</w:t>
        <w:br w:type="textWrapping"/>
      </w:r>
      <w:r w:rsidDel="00000000" w:rsidR="00000000" w:rsidRPr="00000000">
        <w:rPr>
          <w:rtl w:val="0"/>
        </w:rPr>
        <w:t xml:space="preserve"> My family talks about money with:</w:t>
        <w:br w:type="textWrapping"/>
        <w:t xml:space="preserve"> ☐ Calm curiosity</w:t>
        <w:br w:type="textWrapping"/>
        <w:t xml:space="preserve"> ☐ Playful learning</w:t>
        <w:br w:type="textWrapping"/>
        <w:t xml:space="preserve"> ☐ Purposeful honesty</w:t>
        <w:br w:type="textWrapping"/>
        <w:t xml:space="preserve"> ☐ Joyful exploration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4. One New Habit to Implement This Week</w:t>
        <w:br w:type="textWrapping"/>
      </w:r>
      <w:r w:rsidDel="00000000" w:rsidR="00000000" w:rsidRPr="00000000">
        <w:rPr>
          <w:rtl w:val="0"/>
        </w:rPr>
        <w:t xml:space="preserve"> What you want to introduce:</w:t>
        <w:br w:type="textWrapping"/>
        <w:t xml:space="preserve"> e.g. “Let Mia hold cash at the store” or “Ask a family input question once a week”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Goal: 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5. Speaking Tips by Age Category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5"/>
        <w:gridCol w:w="3770"/>
        <w:gridCol w:w="4505"/>
        <w:tblGridChange w:id="0">
          <w:tblGrid>
            <w:gridCol w:w="1085"/>
            <w:gridCol w:w="3770"/>
            <w:gridCol w:w="450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Age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How to Talk About 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Example Activity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4–6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Focus on choices and delayed gratification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Let them pick between two small toys using physical cash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7–12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Explain saving, spending, giving clearly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Use jars or envelopes for earned chore money; let them choose a fun spending option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Teens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Be transparent about credit, cost of school, and compound 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Invite them to pitch a small purchase or savings goal (e.g. new laptop)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6. Your Reflection Questions (List 3)</w:t>
      </w:r>
    </w:p>
    <w:p w:rsidR="00000000" w:rsidDel="00000000" w:rsidP="00000000" w:rsidRDefault="00000000" w:rsidRPr="00000000" w14:paraId="0000001D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What’s the money message I want my child to remember?</w:t>
        <w:br w:type="textWrapping"/>
        <w:t xml:space="preserve"> What feeling should they experience when they hear about money at home?</w:t>
        <w:br w:type="textWrapping"/>
        <w:t xml:space="preserve"> How will this lesson become a repeatable tradition?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2e10sia1plk8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2"/>
          <w:szCs w:val="22"/>
          <w:rtl w:val="0"/>
        </w:rPr>
        <w:t xml:space="preserve">✅ Why This Matters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Teaching your child about money with clarity and calm builds a legacy of emotional resilience—not financial perfection.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Parents who start conversations early give their children the opportunity to grow up with </w:t>
      </w:r>
      <w:r w:rsidDel="00000000" w:rsidR="00000000" w:rsidRPr="00000000">
        <w:rPr>
          <w:b w:val="1"/>
          <w:rtl w:val="0"/>
        </w:rPr>
        <w:t xml:space="preserve">confidence, curiosity, and clarity</w:t>
      </w:r>
      <w:r w:rsidDel="00000000" w:rsidR="00000000" w:rsidRPr="00000000">
        <w:rPr>
          <w:rtl w:val="0"/>
        </w:rPr>
        <w:t xml:space="preserve"> when it comes to money.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